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D0" w:rsidRPr="007A48E2" w:rsidRDefault="00986BD0" w:rsidP="00986BD0">
      <w:pPr>
        <w:spacing w:after="0"/>
        <w:jc w:val="center"/>
        <w:rPr>
          <w:rFonts w:ascii="Cambria" w:hAnsi="Cambria" w:cs="Andalus"/>
          <w:b/>
          <w:sz w:val="28"/>
          <w:szCs w:val="32"/>
        </w:rPr>
      </w:pPr>
      <w:r w:rsidRPr="007A48E2">
        <w:rPr>
          <w:rFonts w:ascii="Cambria" w:hAnsi="Cambria" w:cs="Andalus"/>
          <w:b/>
          <w:sz w:val="28"/>
          <w:szCs w:val="32"/>
        </w:rPr>
        <w:t>Общество с ограниченной ответственностью</w:t>
      </w:r>
    </w:p>
    <w:p w:rsidR="00986BD0" w:rsidRPr="007A48E2" w:rsidRDefault="00986BD0" w:rsidP="00986BD0">
      <w:pPr>
        <w:spacing w:after="0"/>
        <w:jc w:val="center"/>
        <w:rPr>
          <w:rFonts w:ascii="Cambria" w:hAnsi="Cambria" w:cs="Andalus"/>
          <w:b/>
          <w:sz w:val="48"/>
          <w:szCs w:val="52"/>
        </w:rPr>
      </w:pPr>
      <w:r w:rsidRPr="007A48E2">
        <w:rPr>
          <w:rFonts w:ascii="Cambria" w:hAnsi="Cambria" w:cs="Andalus"/>
          <w:b/>
          <w:sz w:val="48"/>
          <w:szCs w:val="52"/>
        </w:rPr>
        <w:t>«БИАМ»</w:t>
      </w:r>
    </w:p>
    <w:p w:rsidR="00986BD0" w:rsidRPr="00322814" w:rsidRDefault="00986BD0" w:rsidP="00986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14">
        <w:rPr>
          <w:rFonts w:ascii="Times New Roman" w:hAnsi="Times New Roman" w:cs="Times New Roman"/>
          <w:sz w:val="24"/>
          <w:szCs w:val="24"/>
        </w:rPr>
        <w:t>ИНН/КПП 1841060722/18410100</w:t>
      </w:r>
      <w:r w:rsidR="00377A6E">
        <w:rPr>
          <w:rFonts w:ascii="Times New Roman" w:hAnsi="Times New Roman" w:cs="Times New Roman"/>
          <w:sz w:val="24"/>
          <w:szCs w:val="24"/>
        </w:rPr>
        <w:t>1</w:t>
      </w:r>
      <w:r w:rsidRPr="00322814">
        <w:rPr>
          <w:rFonts w:ascii="Times New Roman" w:hAnsi="Times New Roman" w:cs="Times New Roman"/>
          <w:sz w:val="24"/>
          <w:szCs w:val="24"/>
        </w:rPr>
        <w:t xml:space="preserve">, </w:t>
      </w:r>
      <w:r w:rsidR="00322814" w:rsidRPr="00322814">
        <w:rPr>
          <w:rFonts w:ascii="Times New Roman" w:hAnsi="Times New Roman" w:cs="Times New Roman"/>
          <w:sz w:val="24"/>
          <w:szCs w:val="24"/>
        </w:rPr>
        <w:t>427011</w:t>
      </w:r>
      <w:r w:rsidRPr="00322814">
        <w:rPr>
          <w:rFonts w:ascii="Times New Roman" w:hAnsi="Times New Roman" w:cs="Times New Roman"/>
          <w:sz w:val="24"/>
          <w:szCs w:val="24"/>
        </w:rPr>
        <w:t xml:space="preserve">, </w:t>
      </w:r>
      <w:r w:rsidR="00322814" w:rsidRPr="00322814">
        <w:rPr>
          <w:rFonts w:ascii="Times New Roman" w:hAnsi="Times New Roman" w:cs="Times New Roman"/>
          <w:sz w:val="24"/>
          <w:szCs w:val="24"/>
        </w:rPr>
        <w:t>Удмуртская Республика</w:t>
      </w:r>
      <w:r w:rsidRPr="00322814">
        <w:rPr>
          <w:rFonts w:ascii="Times New Roman" w:hAnsi="Times New Roman" w:cs="Times New Roman"/>
          <w:sz w:val="24"/>
          <w:szCs w:val="24"/>
        </w:rPr>
        <w:t>,</w:t>
      </w:r>
      <w:r w:rsidR="00322814" w:rsidRPr="00322814">
        <w:rPr>
          <w:rFonts w:ascii="Times New Roman" w:hAnsi="Times New Roman" w:cs="Times New Roman"/>
          <w:sz w:val="24"/>
          <w:szCs w:val="24"/>
        </w:rPr>
        <w:t xml:space="preserve"> Завьяловский район, д. Хохряки, ул. Тепличная, дом 4А, офис 2 </w:t>
      </w:r>
    </w:p>
    <w:p w:rsidR="00986BD0" w:rsidRPr="009928BC" w:rsidRDefault="00986BD0" w:rsidP="00986BD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928BC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7" w:history="1">
        <w:r w:rsidRPr="009928B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ooo.biam.18@mail.ru</w:t>
        </w:r>
      </w:hyperlink>
      <w:r w:rsidRPr="009928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928BC">
        <w:rPr>
          <w:rFonts w:ascii="Times New Roman" w:hAnsi="Times New Roman" w:cs="Times New Roman"/>
          <w:sz w:val="26"/>
          <w:szCs w:val="26"/>
        </w:rPr>
        <w:t>тел</w:t>
      </w:r>
      <w:r w:rsidRPr="009928BC">
        <w:rPr>
          <w:rFonts w:ascii="Times New Roman" w:hAnsi="Times New Roman" w:cs="Times New Roman"/>
          <w:sz w:val="26"/>
          <w:szCs w:val="26"/>
          <w:lang w:val="en-US"/>
        </w:rPr>
        <w:t>.: +7(912)7455340</w:t>
      </w:r>
    </w:p>
    <w:p w:rsidR="00986BD0" w:rsidRDefault="007A5FB2" w:rsidP="00986B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7A5F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1.2pt;margin-top:10.6pt;width:47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" strokeweight="1.5pt"/>
        </w:pict>
      </w:r>
      <w:r w:rsidRPr="007A5FB2">
        <w:rPr>
          <w:noProof/>
        </w:rPr>
        <w:pict>
          <v:shape id="Прямая со стрелкой 3" o:spid="_x0000_s1027" type="#_x0000_t32" style="position:absolute;left:0;text-align:left;margin-left:1.2pt;margin-top:4.6pt;width:478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KQTQIAAFQ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"/>
        </w:pict>
      </w:r>
    </w:p>
    <w:p w:rsidR="002B3723" w:rsidRPr="002B3723" w:rsidRDefault="002B3723" w:rsidP="002B3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Коммерческое предложение</w:t>
      </w:r>
    </w:p>
    <w:p w:rsidR="002B3723" w:rsidRPr="002B3723" w:rsidRDefault="002B3723" w:rsidP="002B37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руководители компаний и организаций!</w:t>
      </w:r>
    </w:p>
    <w:p w:rsidR="002B3723" w:rsidRDefault="002B3723" w:rsidP="002B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ООО «БИАМ», официальный дилер ООО «ИЗР», предлагает радиаторы нового поколения марки СРКР от предприятия-изготовителя ООО «ИЗР».</w:t>
      </w:r>
    </w:p>
    <w:p w:rsidR="002B3723" w:rsidRPr="002B3723" w:rsidRDefault="002B3723" w:rsidP="002B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Имеем возможность поставки в Ваш адрес следующих изделий по ценам включающим в себя НДС 18%:</w:t>
      </w:r>
    </w:p>
    <w:p w:rsidR="002B3723" w:rsidRPr="002B3723" w:rsidRDefault="002B3723" w:rsidP="007A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4" w:type="dxa"/>
        <w:jc w:val="center"/>
        <w:tblLayout w:type="fixed"/>
        <w:tblLook w:val="04A0"/>
      </w:tblPr>
      <w:tblGrid>
        <w:gridCol w:w="2601"/>
        <w:gridCol w:w="1592"/>
        <w:gridCol w:w="869"/>
        <w:gridCol w:w="1688"/>
        <w:gridCol w:w="1149"/>
        <w:gridCol w:w="965"/>
        <w:gridCol w:w="1200"/>
      </w:tblGrid>
      <w:tr w:rsidR="002B3723" w:rsidRPr="002B3723" w:rsidTr="00073D2A">
        <w:trPr>
          <w:trHeight w:val="768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Код СКМТР</w:t>
            </w:r>
          </w:p>
        </w:tc>
        <w:tc>
          <w:tcPr>
            <w:tcW w:w="869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Устан.  разме</w:t>
            </w:r>
            <w:r w:rsidR="00914F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, мм</w:t>
            </w:r>
          </w:p>
        </w:tc>
        <w:tc>
          <w:tcPr>
            <w:tcW w:w="1688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Охлаждающая жидкость</w:t>
            </w:r>
          </w:p>
        </w:tc>
        <w:tc>
          <w:tcPr>
            <w:tcW w:w="1149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Раб давление, атм.</w:t>
            </w:r>
          </w:p>
        </w:tc>
        <w:tc>
          <w:tcPr>
            <w:tcW w:w="965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Масса, кг</w:t>
            </w:r>
          </w:p>
        </w:tc>
        <w:tc>
          <w:tcPr>
            <w:tcW w:w="1199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</w:tr>
      <w:tr w:rsidR="002B3723" w:rsidRPr="002B3723" w:rsidTr="00073D2A">
        <w:trPr>
          <w:trHeight w:val="261"/>
          <w:jc w:val="center"/>
        </w:trPr>
        <w:tc>
          <w:tcPr>
            <w:tcW w:w="10064" w:type="dxa"/>
            <w:gridSpan w:val="7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b/>
                <w:lang w:eastAsia="ru-RU"/>
              </w:rPr>
              <w:t>Секции радиатора</w:t>
            </w:r>
          </w:p>
        </w:tc>
      </w:tr>
      <w:tr w:rsidR="002B3723" w:rsidRPr="002B3723" w:rsidTr="00073D2A">
        <w:trPr>
          <w:trHeight w:val="507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 xml:space="preserve">СРКР.387581.012 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7317.000СБ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3187163749</w:t>
            </w: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48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48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B3723" w:rsidRPr="002B3723" w:rsidTr="00073D2A">
        <w:trPr>
          <w:trHeight w:val="768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СРКР.387581.112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7317.000</w:t>
            </w:r>
            <w:r w:rsidR="007A48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="007A48E2" w:rsidRPr="007A48E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Р62.131.000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3187154105</w:t>
            </w: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вода или масло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48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B3723" w:rsidRPr="002B3723" w:rsidTr="00073D2A">
        <w:trPr>
          <w:trHeight w:val="784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СРКР.387581.212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ТЭ3.02.005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(0404.000 СБ)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3187154107</w:t>
            </w: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1356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масло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500-00</w:t>
            </w:r>
          </w:p>
        </w:tc>
      </w:tr>
      <w:tr w:rsidR="002B3723" w:rsidRPr="002B3723" w:rsidTr="00073D2A">
        <w:trPr>
          <w:trHeight w:val="507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СРКР.387581.108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7317.100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3187174057</w:t>
            </w: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вода или масло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00-00</w:t>
            </w:r>
          </w:p>
        </w:tc>
      </w:tr>
      <w:tr w:rsidR="002B3723" w:rsidRPr="002B3723" w:rsidTr="00073D2A">
        <w:trPr>
          <w:trHeight w:val="768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СРКР.387581.105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7317.200</w:t>
            </w:r>
            <w:r w:rsidR="007A48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="007A48E2" w:rsidRPr="007A48E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Р62.240.000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3187154106</w:t>
            </w: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вода или масло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2B3723" w:rsidRPr="002B3723" w:rsidTr="00073D2A">
        <w:trPr>
          <w:trHeight w:val="261"/>
          <w:jc w:val="center"/>
        </w:trPr>
        <w:tc>
          <w:tcPr>
            <w:tcW w:w="10064" w:type="dxa"/>
            <w:gridSpan w:val="7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b/>
                <w:lang w:eastAsia="ru-RU"/>
              </w:rPr>
              <w:t>Калориферы</w:t>
            </w:r>
          </w:p>
        </w:tc>
      </w:tr>
      <w:tr w:rsidR="002B3723" w:rsidRPr="002B3723" w:rsidTr="00073D2A">
        <w:trPr>
          <w:trHeight w:val="768"/>
          <w:jc w:val="center"/>
        </w:trPr>
        <w:tc>
          <w:tcPr>
            <w:tcW w:w="2601" w:type="dxa"/>
          </w:tcPr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ТМА-02</w:t>
            </w:r>
          </w:p>
          <w:p w:rsidR="002B3723" w:rsidRPr="002B3723" w:rsidRDefault="002B3723" w:rsidP="002B372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i/>
                <w:lang w:eastAsia="ru-RU"/>
              </w:rPr>
              <w:t>Аналог ТЭМ-2.70.020.02 м</w:t>
            </w:r>
            <w:r w:rsidR="00073D2A">
              <w:rPr>
                <w:rFonts w:ascii="Times New Roman" w:eastAsia="Times New Roman" w:hAnsi="Times New Roman" w:cs="Times New Roman"/>
                <w:i/>
                <w:lang w:eastAsia="ru-RU"/>
              </w:rPr>
              <w:t>,ТЭМ-2.10.70.020-1</w:t>
            </w:r>
          </w:p>
        </w:tc>
        <w:tc>
          <w:tcPr>
            <w:tcW w:w="1592" w:type="dxa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688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4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65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99" w:type="dxa"/>
            <w:vAlign w:val="center"/>
          </w:tcPr>
          <w:p w:rsidR="002B3723" w:rsidRPr="002B3723" w:rsidRDefault="002B3723" w:rsidP="002B3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23">
              <w:rPr>
                <w:rFonts w:ascii="Times New Roman" w:eastAsia="Times New Roman" w:hAnsi="Times New Roman" w:cs="Times New Roman"/>
                <w:lang w:eastAsia="ru-RU"/>
              </w:rPr>
              <w:t>17000-00</w:t>
            </w:r>
          </w:p>
        </w:tc>
      </w:tr>
    </w:tbl>
    <w:p w:rsidR="002B3723" w:rsidRPr="002B3723" w:rsidRDefault="002B3723" w:rsidP="002B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723" w:rsidRDefault="00FB02BC" w:rsidP="00FB02BC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Секции производства ООО «ИЗР» официально одобрены ОАО «РЖД» и могут использоваться во всех его </w:t>
      </w:r>
      <w:r w:rsidR="00A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филиалах. </w:t>
      </w:r>
      <w:r w:rsid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 имеет сертификат соответствия </w:t>
      </w:r>
      <w:r w:rsidR="00377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ISO</w:t>
      </w:r>
      <w:r w:rsidR="00377A6E" w:rsidRP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9001 </w:t>
      </w:r>
      <w:r w:rsid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77A6E" w:rsidRP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 w:rsid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7A6E" w:rsidRPr="00377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номер в сетевом классификаторе</w:t>
      </w:r>
      <w:r w:rsidR="00A84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материально-технических ресурсов (СКМТР). Секции производителя зарекомендовали себя как качественная и соответствующая всем техническим требованиям Продукция. При производстве секций предприятие руководствуется собственными ТУ, КД И техническим процессом согласованными с ОАО «РЖД». Все секции идут с паспортом завода-изготовителя. Гарантия 60 месяцев со дня ввода в эксплуатацию.</w:t>
      </w:r>
    </w:p>
    <w:p w:rsidR="002B3723" w:rsidRDefault="00A84849" w:rsidP="00A84849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таблице секции имеются в наличии, при оплате заказа свыше 50 штук и предоплате более 30 дней предусмотрена система скидок.</w:t>
      </w:r>
    </w:p>
    <w:p w:rsidR="00A84849" w:rsidRDefault="00A84849" w:rsidP="00A84849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указана без учета транспортных расходов. Транспортные расходы оплачивает покупатель.</w:t>
      </w:r>
    </w:p>
    <w:p w:rsidR="00860756" w:rsidRDefault="00A84849" w:rsidP="007A48E2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 w:rsidR="006A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 до июня 2018 года. </w:t>
      </w:r>
      <w:bookmarkStart w:id="0" w:name="_GoBack"/>
      <w:bookmarkEnd w:id="0"/>
    </w:p>
    <w:p w:rsidR="007A48E2" w:rsidRDefault="00A84849" w:rsidP="00377A6E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всех заинтересованных партнеров.</w:t>
      </w:r>
    </w:p>
    <w:p w:rsidR="00860756" w:rsidRDefault="00860756" w:rsidP="007A48E2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приобретения обращайтесь по адресу </w:t>
      </w:r>
      <w:hyperlink r:id="rId8" w:history="1"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ooo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biam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.18@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E011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тел.:</w:t>
      </w:r>
      <w:r w:rsidR="007A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+7(912)7455340</w:t>
      </w:r>
      <w:r w:rsidR="007A48E2">
        <w:rPr>
          <w:rFonts w:ascii="Times New Roman" w:eastAsia="Times New Roman" w:hAnsi="Times New Roman" w:cs="Times New Roman"/>
          <w:sz w:val="24"/>
          <w:szCs w:val="24"/>
          <w:lang w:eastAsia="ru-RU"/>
        </w:rPr>
        <w:t>; +7(991)3986168.</w:t>
      </w:r>
    </w:p>
    <w:p w:rsidR="007A48E2" w:rsidRPr="002B3723" w:rsidRDefault="007A48E2" w:rsidP="00A84849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723" w:rsidRDefault="002B3723" w:rsidP="002B3723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и надеждой</w:t>
      </w:r>
    </w:p>
    <w:p w:rsidR="00860756" w:rsidRPr="002B3723" w:rsidRDefault="00860756" w:rsidP="002B3723">
      <w:pPr>
        <w:tabs>
          <w:tab w:val="left" w:pos="4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взаимовыгодное сотрудничество</w:t>
      </w:r>
    </w:p>
    <w:p w:rsidR="008A2371" w:rsidRPr="00860756" w:rsidRDefault="002B3723" w:rsidP="0086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72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ООО «</w:t>
      </w:r>
      <w:r w:rsidRPr="0086075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БИАМ</w:t>
      </w:r>
      <w:r w:rsidRPr="002B3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</w:t>
      </w:r>
      <w:r w:rsidRPr="00860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Бураков Иван Леонидович</w:t>
      </w:r>
    </w:p>
    <w:sectPr w:rsidR="008A2371" w:rsidRPr="00860756" w:rsidSect="007A48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26" w:rsidRDefault="006B4026" w:rsidP="007A48E2">
      <w:pPr>
        <w:spacing w:after="0" w:line="240" w:lineRule="auto"/>
      </w:pPr>
      <w:r>
        <w:separator/>
      </w:r>
    </w:p>
  </w:endnote>
  <w:endnote w:type="continuationSeparator" w:id="1">
    <w:p w:rsidR="006B4026" w:rsidRDefault="006B4026" w:rsidP="007A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26" w:rsidRDefault="006B4026" w:rsidP="007A48E2">
      <w:pPr>
        <w:spacing w:after="0" w:line="240" w:lineRule="auto"/>
      </w:pPr>
      <w:r>
        <w:separator/>
      </w:r>
    </w:p>
  </w:footnote>
  <w:footnote w:type="continuationSeparator" w:id="1">
    <w:p w:rsidR="006B4026" w:rsidRDefault="006B4026" w:rsidP="007A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F8A"/>
    <w:multiLevelType w:val="hybridMultilevel"/>
    <w:tmpl w:val="65D2C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BD0"/>
    <w:rsid w:val="00073D2A"/>
    <w:rsid w:val="000C4D29"/>
    <w:rsid w:val="000D25F4"/>
    <w:rsid w:val="001C1511"/>
    <w:rsid w:val="00274BDD"/>
    <w:rsid w:val="002B3723"/>
    <w:rsid w:val="002B666C"/>
    <w:rsid w:val="002C7660"/>
    <w:rsid w:val="00322814"/>
    <w:rsid w:val="00377A6E"/>
    <w:rsid w:val="0039371C"/>
    <w:rsid w:val="004617A9"/>
    <w:rsid w:val="004C3BA4"/>
    <w:rsid w:val="00502CC7"/>
    <w:rsid w:val="00595B92"/>
    <w:rsid w:val="005B7E1A"/>
    <w:rsid w:val="005E42E6"/>
    <w:rsid w:val="00630999"/>
    <w:rsid w:val="006A3C1D"/>
    <w:rsid w:val="006B4026"/>
    <w:rsid w:val="00723F9A"/>
    <w:rsid w:val="0078225A"/>
    <w:rsid w:val="007A48E2"/>
    <w:rsid w:val="007A5FB2"/>
    <w:rsid w:val="00860756"/>
    <w:rsid w:val="008766E6"/>
    <w:rsid w:val="008A2371"/>
    <w:rsid w:val="008F2843"/>
    <w:rsid w:val="008F6A16"/>
    <w:rsid w:val="00914FC4"/>
    <w:rsid w:val="00952486"/>
    <w:rsid w:val="00986BD0"/>
    <w:rsid w:val="009928BC"/>
    <w:rsid w:val="00A84849"/>
    <w:rsid w:val="00AA1510"/>
    <w:rsid w:val="00C222E6"/>
    <w:rsid w:val="00E7491B"/>
    <w:rsid w:val="00E81FF4"/>
    <w:rsid w:val="00FB02BC"/>
    <w:rsid w:val="00FD61E9"/>
    <w:rsid w:val="00FD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BD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6BD0"/>
    <w:pPr>
      <w:ind w:left="720"/>
      <w:contextualSpacing/>
    </w:pPr>
  </w:style>
  <w:style w:type="paragraph" w:styleId="a7">
    <w:name w:val="Body Text"/>
    <w:basedOn w:val="a"/>
    <w:link w:val="a8"/>
    <w:rsid w:val="00986B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86B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C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BA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B37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60756"/>
    <w:rPr>
      <w:color w:val="808080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7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48E2"/>
  </w:style>
  <w:style w:type="paragraph" w:styleId="ad">
    <w:name w:val="footer"/>
    <w:basedOn w:val="a"/>
    <w:link w:val="ae"/>
    <w:uiPriority w:val="99"/>
    <w:unhideWhenUsed/>
    <w:rsid w:val="007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.biam.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.biam.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2017-12-22T14:48:00Z</cp:lastPrinted>
  <dcterms:created xsi:type="dcterms:W3CDTF">2018-01-09T13:06:00Z</dcterms:created>
  <dcterms:modified xsi:type="dcterms:W3CDTF">2018-01-09T13:06:00Z</dcterms:modified>
</cp:coreProperties>
</file>